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804" w:rsidRPr="00896804" w:rsidRDefault="00896804" w:rsidP="00896804">
      <w:pPr>
        <w:jc w:val="center"/>
        <w:rPr>
          <w:sz w:val="28"/>
          <w:szCs w:val="28"/>
        </w:rPr>
      </w:pPr>
      <w:r w:rsidRPr="00896804">
        <w:rPr>
          <w:sz w:val="28"/>
          <w:szCs w:val="28"/>
        </w:rPr>
        <w:t>ИМЯ ПРИЛАГАТЕЛЬНОЕ</w:t>
      </w:r>
    </w:p>
    <w:p w:rsidR="00896804" w:rsidRDefault="00896804" w:rsidP="00896804">
      <w:pPr>
        <w:jc w:val="center"/>
        <w:rPr>
          <w:sz w:val="28"/>
          <w:szCs w:val="28"/>
        </w:rPr>
      </w:pPr>
    </w:p>
    <w:p w:rsidR="00896804" w:rsidRPr="007348F3" w:rsidRDefault="00896804" w:rsidP="00896804">
      <w:pPr>
        <w:rPr>
          <w:b/>
          <w:sz w:val="28"/>
          <w:szCs w:val="28"/>
        </w:rPr>
      </w:pPr>
      <w:r>
        <w:rPr>
          <w:sz w:val="28"/>
          <w:szCs w:val="28"/>
        </w:rPr>
        <w:t>Таблица 1</w:t>
      </w:r>
      <w:bookmarkStart w:id="0" w:name="_GoBack"/>
      <w:bookmarkEnd w:id="0"/>
      <w:r w:rsidRPr="007348F3">
        <w:rPr>
          <w:sz w:val="28"/>
          <w:szCs w:val="28"/>
        </w:rPr>
        <w:t xml:space="preserve"> – Образование степеней сравнения прилагательных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0"/>
        <w:gridCol w:w="94"/>
        <w:gridCol w:w="2966"/>
        <w:gridCol w:w="88"/>
        <w:gridCol w:w="3251"/>
      </w:tblGrid>
      <w:tr w:rsidR="00896804" w:rsidRPr="003F683D" w:rsidTr="00446ED0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kk-KZ"/>
              </w:rPr>
            </w:pPr>
            <w:r w:rsidRPr="003F683D">
              <w:rPr>
                <w:sz w:val="28"/>
                <w:szCs w:val="28"/>
                <w:lang w:val="kk-KZ"/>
              </w:rPr>
              <w:t>Положительная степень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kk-KZ"/>
              </w:rPr>
            </w:pPr>
            <w:r w:rsidRPr="003F683D">
              <w:rPr>
                <w:sz w:val="28"/>
                <w:szCs w:val="28"/>
                <w:lang w:val="kk-KZ"/>
              </w:rPr>
              <w:t>Сравнительная степень</w:t>
            </w:r>
          </w:p>
        </w:tc>
        <w:tc>
          <w:tcPr>
            <w:tcW w:w="3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kk-KZ"/>
              </w:rPr>
            </w:pPr>
            <w:r w:rsidRPr="003F683D">
              <w:rPr>
                <w:sz w:val="28"/>
                <w:szCs w:val="28"/>
                <w:lang w:val="kk-KZ"/>
              </w:rPr>
              <w:t>Превосходная степень</w:t>
            </w:r>
          </w:p>
        </w:tc>
      </w:tr>
      <w:tr w:rsidR="00896804" w:rsidRPr="003F683D" w:rsidTr="00446ED0"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 xml:space="preserve">1способ – для односложных и двусложных прилагательных, заканчивающихся </w:t>
            </w:r>
            <w:proofErr w:type="gramStart"/>
            <w:r w:rsidRPr="003F683D">
              <w:rPr>
                <w:sz w:val="28"/>
                <w:szCs w:val="28"/>
              </w:rPr>
              <w:t>на</w:t>
            </w:r>
            <w:proofErr w:type="gramEnd"/>
            <w:r w:rsidRPr="003F683D">
              <w:rPr>
                <w:sz w:val="28"/>
                <w:szCs w:val="28"/>
              </w:rPr>
              <w:t xml:space="preserve"> 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3F683D">
              <w:rPr>
                <w:b/>
                <w:sz w:val="28"/>
                <w:szCs w:val="28"/>
              </w:rPr>
              <w:t>–</w:t>
            </w:r>
            <w:r w:rsidRPr="003F683D">
              <w:rPr>
                <w:b/>
                <w:sz w:val="28"/>
                <w:szCs w:val="28"/>
                <w:lang w:val="en-US"/>
              </w:rPr>
              <w:t>y</w:t>
            </w:r>
            <w:r w:rsidRPr="003F683D">
              <w:rPr>
                <w:b/>
                <w:sz w:val="28"/>
                <w:szCs w:val="28"/>
              </w:rPr>
              <w:t>, -</w:t>
            </w:r>
            <w:proofErr w:type="spellStart"/>
            <w:r w:rsidRPr="003F683D">
              <w:rPr>
                <w:b/>
                <w:sz w:val="28"/>
                <w:szCs w:val="28"/>
                <w:lang w:val="en-US"/>
              </w:rPr>
              <w:t>er</w:t>
            </w:r>
            <w:proofErr w:type="spellEnd"/>
            <w:r w:rsidRPr="003F683D">
              <w:rPr>
                <w:b/>
                <w:sz w:val="28"/>
                <w:szCs w:val="28"/>
              </w:rPr>
              <w:t>, -</w:t>
            </w:r>
            <w:proofErr w:type="spellStart"/>
            <w:r w:rsidRPr="003F683D">
              <w:rPr>
                <w:b/>
                <w:sz w:val="28"/>
                <w:szCs w:val="28"/>
                <w:lang w:val="en-US"/>
              </w:rPr>
              <w:t>ow</w:t>
            </w:r>
            <w:proofErr w:type="spellEnd"/>
            <w:r w:rsidRPr="003F683D">
              <w:rPr>
                <w:b/>
                <w:sz w:val="28"/>
                <w:szCs w:val="28"/>
              </w:rPr>
              <w:t>, -</w:t>
            </w:r>
            <w:proofErr w:type="spellStart"/>
            <w:r w:rsidRPr="003F683D">
              <w:rPr>
                <w:b/>
                <w:sz w:val="28"/>
                <w:szCs w:val="28"/>
                <w:lang w:val="en-US"/>
              </w:rPr>
              <w:t>ble</w:t>
            </w:r>
            <w:proofErr w:type="spellEnd"/>
          </w:p>
        </w:tc>
      </w:tr>
      <w:tr w:rsidR="00896804" w:rsidRPr="003F683D" w:rsidTr="00446ED0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big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funny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clever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narrow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noble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bigg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er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funni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er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clever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er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narrow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er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nobl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er</w:t>
            </w:r>
          </w:p>
        </w:tc>
        <w:tc>
          <w:tcPr>
            <w:tcW w:w="3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the bigg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est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the funni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est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the clever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est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the narrow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>est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the nobl</w:t>
            </w:r>
            <w:r w:rsidRPr="003F683D">
              <w:rPr>
                <w:b/>
                <w:i/>
                <w:sz w:val="28"/>
                <w:szCs w:val="28"/>
                <w:lang w:val="en-US"/>
              </w:rPr>
              <w:t xml:space="preserve">est </w:t>
            </w:r>
          </w:p>
        </w:tc>
      </w:tr>
      <w:tr w:rsidR="00896804" w:rsidRPr="003F683D" w:rsidTr="00446ED0"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F683D">
              <w:rPr>
                <w:sz w:val="28"/>
                <w:szCs w:val="28"/>
              </w:rPr>
              <w:t xml:space="preserve">2 </w:t>
            </w:r>
            <w:r w:rsidRPr="003F683D">
              <w:rPr>
                <w:sz w:val="28"/>
                <w:szCs w:val="28"/>
                <w:lang w:val="kk-KZ"/>
              </w:rPr>
              <w:t xml:space="preserve">способ – для двусложных и многосложных прилагательных </w:t>
            </w:r>
          </w:p>
        </w:tc>
      </w:tr>
      <w:tr w:rsidR="00896804" w:rsidRPr="003F683D" w:rsidTr="00446ED0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comfortable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famous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b/>
                <w:i/>
                <w:sz w:val="28"/>
                <w:szCs w:val="28"/>
                <w:lang w:val="en-US"/>
              </w:rPr>
              <w:t>more/ less</w:t>
            </w:r>
            <w:r w:rsidRPr="003F683D">
              <w:rPr>
                <w:sz w:val="28"/>
                <w:szCs w:val="28"/>
                <w:lang w:val="en-US"/>
              </w:rPr>
              <w:t xml:space="preserve"> comfortable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b/>
                <w:i/>
                <w:sz w:val="28"/>
                <w:szCs w:val="28"/>
                <w:lang w:val="en-US"/>
              </w:rPr>
              <w:t>more/ less</w:t>
            </w:r>
            <w:r w:rsidRPr="003F683D">
              <w:rPr>
                <w:sz w:val="28"/>
                <w:szCs w:val="28"/>
                <w:lang w:val="en-US"/>
              </w:rPr>
              <w:t xml:space="preserve"> famous</w:t>
            </w:r>
          </w:p>
        </w:tc>
        <w:tc>
          <w:tcPr>
            <w:tcW w:w="3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b/>
                <w:i/>
                <w:sz w:val="28"/>
                <w:szCs w:val="28"/>
                <w:lang w:val="en-US"/>
              </w:rPr>
              <w:t>the most/ the least</w:t>
            </w:r>
            <w:r w:rsidRPr="003F683D">
              <w:rPr>
                <w:sz w:val="28"/>
                <w:szCs w:val="28"/>
                <w:lang w:val="en-US"/>
              </w:rPr>
              <w:t xml:space="preserve"> comfortable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b/>
                <w:i/>
                <w:sz w:val="28"/>
                <w:szCs w:val="28"/>
                <w:lang w:val="en-US"/>
              </w:rPr>
              <w:t>the most/ the least</w:t>
            </w:r>
            <w:r w:rsidRPr="003F683D">
              <w:rPr>
                <w:sz w:val="28"/>
                <w:szCs w:val="28"/>
                <w:lang w:val="en-US"/>
              </w:rPr>
              <w:t xml:space="preserve"> famous </w:t>
            </w:r>
          </w:p>
        </w:tc>
      </w:tr>
      <w:tr w:rsidR="00896804" w:rsidRPr="003F683D" w:rsidTr="00446ED0"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3 </w:t>
            </w:r>
            <w:r w:rsidRPr="003F683D">
              <w:rPr>
                <w:sz w:val="28"/>
                <w:szCs w:val="28"/>
              </w:rPr>
              <w:t xml:space="preserve">способ – исключения </w:t>
            </w:r>
          </w:p>
        </w:tc>
      </w:tr>
      <w:tr w:rsidR="00896804" w:rsidRPr="003F683D" w:rsidTr="00446ED0">
        <w:tc>
          <w:tcPr>
            <w:tcW w:w="3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good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bad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much, many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little 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far</w:t>
            </w:r>
          </w:p>
        </w:tc>
        <w:tc>
          <w:tcPr>
            <w:tcW w:w="3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better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worse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more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less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father, further</w:t>
            </w: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the best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the worst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the most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>the least</w:t>
            </w:r>
          </w:p>
          <w:p w:rsidR="00896804" w:rsidRPr="003F683D" w:rsidRDefault="00896804" w:rsidP="00446ED0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3F683D">
              <w:rPr>
                <w:sz w:val="28"/>
                <w:szCs w:val="28"/>
                <w:lang w:val="en-US"/>
              </w:rPr>
              <w:t xml:space="preserve">the farthest, the furthest </w:t>
            </w:r>
          </w:p>
        </w:tc>
      </w:tr>
    </w:tbl>
    <w:p w:rsidR="003B4B51" w:rsidRPr="003B4B51" w:rsidRDefault="003B4B51" w:rsidP="004F7EFB">
      <w:pPr>
        <w:jc w:val="center"/>
        <w:rPr>
          <w:sz w:val="28"/>
          <w:szCs w:val="28"/>
          <w:lang w:val="en-US"/>
        </w:rPr>
      </w:pPr>
    </w:p>
    <w:sectPr w:rsidR="003B4B51" w:rsidRPr="003B4B51" w:rsidSect="0024311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706" w:rsidRDefault="00C14706" w:rsidP="009B7518">
      <w:r>
        <w:separator/>
      </w:r>
    </w:p>
  </w:endnote>
  <w:endnote w:type="continuationSeparator" w:id="0">
    <w:p w:rsidR="00C14706" w:rsidRDefault="00C14706" w:rsidP="009B7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706" w:rsidRDefault="00C14706" w:rsidP="009B7518">
      <w:r>
        <w:separator/>
      </w:r>
    </w:p>
  </w:footnote>
  <w:footnote w:type="continuationSeparator" w:id="0">
    <w:p w:rsidR="00C14706" w:rsidRDefault="00C14706" w:rsidP="009B7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81BAA"/>
    <w:multiLevelType w:val="hybridMultilevel"/>
    <w:tmpl w:val="6FB4AD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05309D"/>
    <w:multiLevelType w:val="hybridMultilevel"/>
    <w:tmpl w:val="9FB673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4B"/>
    <w:rsid w:val="001A650C"/>
    <w:rsid w:val="00216F84"/>
    <w:rsid w:val="00243115"/>
    <w:rsid w:val="002614E8"/>
    <w:rsid w:val="003B4B51"/>
    <w:rsid w:val="004F7EFB"/>
    <w:rsid w:val="0052244B"/>
    <w:rsid w:val="007434D1"/>
    <w:rsid w:val="007A36CA"/>
    <w:rsid w:val="00896804"/>
    <w:rsid w:val="00957A2F"/>
    <w:rsid w:val="00964E69"/>
    <w:rsid w:val="009B7518"/>
    <w:rsid w:val="00C14706"/>
    <w:rsid w:val="00E73CE9"/>
    <w:rsid w:val="00EC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2020-01-17T07:50:00Z</dcterms:created>
  <dcterms:modified xsi:type="dcterms:W3CDTF">2020-01-17T08:54:00Z</dcterms:modified>
</cp:coreProperties>
</file>